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FE6" w:rsidRPr="0015353D" w:rsidRDefault="008D5FE6" w:rsidP="005B3D3B">
      <w:pPr>
        <w:pStyle w:val="a3"/>
        <w:shd w:val="clear" w:color="auto" w:fill="FFFFFF"/>
        <w:spacing w:before="150" w:beforeAutospacing="0" w:after="180" w:afterAutospacing="0" w:line="270" w:lineRule="atLeast"/>
        <w:jc w:val="center"/>
        <w:rPr>
          <w:color w:val="111111"/>
          <w:sz w:val="28"/>
          <w:szCs w:val="28"/>
        </w:rPr>
      </w:pPr>
      <w:r w:rsidRPr="0015353D">
        <w:rPr>
          <w:rStyle w:val="a4"/>
          <w:color w:val="111111"/>
          <w:sz w:val="28"/>
          <w:szCs w:val="28"/>
        </w:rPr>
        <w:t>АЛГОРИТМ</w:t>
      </w:r>
    </w:p>
    <w:p w:rsidR="008D5FE6" w:rsidRDefault="008D5FE6" w:rsidP="00083E67">
      <w:pPr>
        <w:pStyle w:val="a3"/>
        <w:shd w:val="clear" w:color="auto" w:fill="FFFFFF"/>
        <w:spacing w:before="150" w:beforeAutospacing="0" w:after="180" w:afterAutospacing="0" w:line="270" w:lineRule="atLeast"/>
        <w:jc w:val="center"/>
        <w:rPr>
          <w:rStyle w:val="a4"/>
          <w:color w:val="111111"/>
          <w:sz w:val="28"/>
          <w:szCs w:val="28"/>
        </w:rPr>
      </w:pPr>
      <w:r w:rsidRPr="0015353D">
        <w:rPr>
          <w:rStyle w:val="a4"/>
          <w:color w:val="111111"/>
          <w:sz w:val="28"/>
          <w:szCs w:val="28"/>
        </w:rPr>
        <w:t>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083E67" w:rsidRPr="00A32264" w:rsidRDefault="00083E67" w:rsidP="00083E67">
      <w:pPr>
        <w:autoSpaceDE w:val="0"/>
        <w:autoSpaceDN w:val="0"/>
        <w:adjustRightInd w:val="0"/>
        <w:spacing w:after="120"/>
        <w:jc w:val="center"/>
        <w:rPr>
          <w:rFonts w:ascii="Times New Roman" w:eastAsia="TimesNewRoman" w:hAnsi="Times New Roman"/>
          <w:spacing w:val="-4"/>
          <w:sz w:val="24"/>
          <w:szCs w:val="24"/>
        </w:rPr>
      </w:pPr>
      <w:r>
        <w:rPr>
          <w:rFonts w:ascii="Times New Roman" w:hAnsi="Times New Roman"/>
          <w:spacing w:val="-4"/>
          <w:sz w:val="24"/>
          <w:szCs w:val="24"/>
        </w:rPr>
        <w:t>(</w:t>
      </w:r>
      <w:r w:rsidRPr="00A32264">
        <w:rPr>
          <w:rFonts w:ascii="Times New Roman" w:hAnsi="Times New Roman"/>
          <w:spacing w:val="-4"/>
          <w:sz w:val="24"/>
          <w:szCs w:val="24"/>
        </w:rPr>
        <w:t>приложение к письму</w:t>
      </w:r>
      <w:r w:rsidRPr="00A32264">
        <w:rPr>
          <w:rFonts w:ascii="Times New Roman" w:hAnsi="Times New Roman"/>
          <w:spacing w:val="-4"/>
          <w:sz w:val="24"/>
          <w:szCs w:val="24"/>
          <w:lang w:val="be-BY"/>
        </w:rPr>
        <w:t xml:space="preserve"> Министерства образования Республики Беларусь</w:t>
      </w:r>
      <w:r w:rsidRPr="00A32264">
        <w:rPr>
          <w:rFonts w:ascii="Times New Roman" w:eastAsia="TimesNewRoman" w:hAnsi="Times New Roman"/>
          <w:spacing w:val="-4"/>
          <w:sz w:val="24"/>
          <w:szCs w:val="24"/>
          <w:lang w:val="be-BY"/>
        </w:rPr>
        <w:t xml:space="preserve"> </w:t>
      </w:r>
      <w:r>
        <w:rPr>
          <w:rFonts w:ascii="Times New Roman" w:eastAsia="TimesNewRoman" w:hAnsi="Times New Roman"/>
          <w:spacing w:val="-4"/>
          <w:sz w:val="24"/>
          <w:szCs w:val="24"/>
        </w:rPr>
        <w:t>от 7 февраля</w:t>
      </w:r>
      <w:r w:rsidRPr="00A32264">
        <w:rPr>
          <w:rFonts w:ascii="Times New Roman" w:eastAsia="TimesNewRoman" w:hAnsi="Times New Roman"/>
          <w:spacing w:val="-4"/>
          <w:sz w:val="24"/>
          <w:szCs w:val="24"/>
        </w:rPr>
        <w:t xml:space="preserve"> </w:t>
      </w:r>
      <w:r>
        <w:rPr>
          <w:rFonts w:ascii="Times New Roman" w:eastAsia="TimesNewRoman" w:hAnsi="Times New Roman"/>
          <w:spacing w:val="-4"/>
          <w:sz w:val="24"/>
          <w:szCs w:val="24"/>
        </w:rPr>
        <w:t xml:space="preserve">2018 г. </w:t>
      </w:r>
      <w:r w:rsidRPr="00A32264">
        <w:rPr>
          <w:rFonts w:ascii="Times New Roman" w:eastAsia="TimesNewRoman" w:hAnsi="Times New Roman"/>
          <w:spacing w:val="-4"/>
          <w:sz w:val="24"/>
          <w:szCs w:val="24"/>
        </w:rPr>
        <w:t>№ 05-01-07/1121/</w:t>
      </w:r>
      <w:proofErr w:type="spellStart"/>
      <w:r w:rsidRPr="00A32264">
        <w:rPr>
          <w:rFonts w:ascii="Times New Roman" w:eastAsia="TimesNewRoman" w:hAnsi="Times New Roman"/>
          <w:spacing w:val="-4"/>
          <w:sz w:val="24"/>
          <w:szCs w:val="24"/>
        </w:rPr>
        <w:t>дс</w:t>
      </w:r>
      <w:proofErr w:type="spellEnd"/>
      <w:r w:rsidRPr="00A32264">
        <w:rPr>
          <w:rFonts w:ascii="Times New Roman" w:eastAsia="TimesNewRoman" w:hAnsi="Times New Roman"/>
          <w:spacing w:val="-4"/>
          <w:sz w:val="24"/>
          <w:szCs w:val="24"/>
        </w:rPr>
        <w:t>.</w:t>
      </w:r>
      <w:r>
        <w:rPr>
          <w:rFonts w:ascii="Times New Roman" w:eastAsia="TimesNewRoman" w:hAnsi="Times New Roman"/>
          <w:spacing w:val="-4"/>
          <w:sz w:val="24"/>
          <w:szCs w:val="24"/>
        </w:rPr>
        <w:t>)</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органов внутренних дел (далее – ОВД), осуществляется педагогическими работниками учреждений обр</w:t>
      </w:r>
      <w:r w:rsidR="00773C3C">
        <w:rPr>
          <w:color w:val="111111"/>
          <w:sz w:val="28"/>
          <w:szCs w:val="28"/>
        </w:rPr>
        <w:t>азования</w:t>
      </w:r>
      <w:r w:rsidRPr="0015353D">
        <w:rPr>
          <w:color w:val="111111"/>
          <w:sz w:val="28"/>
          <w:szCs w:val="28"/>
        </w:rPr>
        <w:t>.</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Насилие – любая форма взаимоотношений, направленная на установление или удержание контроля над другим человеком.</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Выделяют несколько основных форм насилия: физическое, сексуальное, психическое.</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xml:space="preserve">         Физическое насилие –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w:t>
      </w:r>
      <w:proofErr w:type="gramStart"/>
      <w:r w:rsidRPr="0015353D">
        <w:rPr>
          <w:color w:val="111111"/>
          <w:sz w:val="28"/>
          <w:szCs w:val="28"/>
        </w:rPr>
        <w:t>наносящие</w:t>
      </w:r>
      <w:proofErr w:type="gramEnd"/>
      <w:r w:rsidRPr="0015353D">
        <w:rPr>
          <w:color w:val="111111"/>
          <w:sz w:val="28"/>
          <w:szCs w:val="28"/>
        </w:rPr>
        <w:t xml:space="preserve"> ущерб физическому или</w:t>
      </w:r>
      <w:r w:rsidR="00840D23">
        <w:rPr>
          <w:color w:val="111111"/>
          <w:sz w:val="28"/>
          <w:szCs w:val="28"/>
        </w:rPr>
        <w:t xml:space="preserve"> психическому здоровью ребенка</w:t>
      </w:r>
      <w:r w:rsidRPr="0015353D">
        <w:rPr>
          <w:color w:val="111111"/>
          <w:sz w:val="28"/>
          <w:szCs w:val="28"/>
        </w:rPr>
        <w:t>.</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Психическое (эмоциональное) насилие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личности3.</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Указанные действия выражаются в однократном 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черт характера, вызывающих нарушение социализации.</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xml:space="preserve">         Психическое насилие по своей сущности является наиболее латентным, так как </w:t>
      </w:r>
      <w:proofErr w:type="spellStart"/>
      <w:r w:rsidRPr="0015353D">
        <w:rPr>
          <w:color w:val="111111"/>
          <w:sz w:val="28"/>
          <w:szCs w:val="28"/>
        </w:rPr>
        <w:t>сложнодоказуемо</w:t>
      </w:r>
      <w:proofErr w:type="spellEnd"/>
      <w:r w:rsidRPr="0015353D">
        <w:rPr>
          <w:color w:val="111111"/>
          <w:sz w:val="28"/>
          <w:szCs w:val="28"/>
        </w:rPr>
        <w:t xml:space="preserve"> ввиду отсутствия внешних следов.</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Сексуальное насилие – вовлечение ребенка с его согласия или без такового в прямые или непрямые действия сексуального характера</w:t>
      </w:r>
      <w:r w:rsidR="009E51C6">
        <w:rPr>
          <w:color w:val="111111"/>
          <w:sz w:val="28"/>
          <w:szCs w:val="28"/>
        </w:rPr>
        <w:t xml:space="preserve"> </w:t>
      </w:r>
      <w:proofErr w:type="gramStart"/>
      <w:r w:rsidRPr="0015353D">
        <w:rPr>
          <w:color w:val="111111"/>
          <w:sz w:val="28"/>
          <w:szCs w:val="28"/>
        </w:rPr>
        <w:t>со</w:t>
      </w:r>
      <w:proofErr w:type="gramEnd"/>
      <w:r w:rsidRPr="0015353D">
        <w:rPr>
          <w:color w:val="111111"/>
          <w:sz w:val="28"/>
          <w:szCs w:val="28"/>
        </w:rPr>
        <w:t xml:space="preserve">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w:t>
      </w:r>
      <w:proofErr w:type="spellStart"/>
      <w:r w:rsidRPr="0015353D">
        <w:rPr>
          <w:color w:val="111111"/>
          <w:sz w:val="28"/>
          <w:szCs w:val="28"/>
        </w:rPr>
        <w:t>груминг</w:t>
      </w:r>
      <w:proofErr w:type="spellEnd"/>
      <w:r w:rsidRPr="0015353D">
        <w:rPr>
          <w:color w:val="111111"/>
          <w:sz w:val="28"/>
          <w:szCs w:val="28"/>
        </w:rPr>
        <w:t>», осуществляемый, как правило, посредством сети Интернет.</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xml:space="preserve">         Указанное насилие также является </w:t>
      </w:r>
      <w:proofErr w:type="spellStart"/>
      <w:r w:rsidRPr="0015353D">
        <w:rPr>
          <w:color w:val="111111"/>
          <w:sz w:val="28"/>
          <w:szCs w:val="28"/>
        </w:rPr>
        <w:t>высоколатентным</w:t>
      </w:r>
      <w:proofErr w:type="spellEnd"/>
      <w:r w:rsidRPr="0015353D">
        <w:rPr>
          <w:color w:val="111111"/>
          <w:sz w:val="28"/>
          <w:szCs w:val="28"/>
        </w:rPr>
        <w:t xml:space="preserve"> явлением, так как по различным причинам (чувство боязни, стыда, вины и т.п.) сталкивающиеся с сексуальным насилием дети редко обращаются за помощью.</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Раннее выявление случаев насилия в отношении несовершеннолетних и оказание детям комплексной помощи минимизирует вред их здоровью и развитию.</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xml:space="preserve">         </w:t>
      </w:r>
      <w:r w:rsidRPr="00BE2B33">
        <w:rPr>
          <w:i/>
          <w:color w:val="111111"/>
          <w:sz w:val="28"/>
          <w:szCs w:val="28"/>
        </w:rPr>
        <w:t>Целью информирования</w:t>
      </w:r>
      <w:r w:rsidRPr="0015353D">
        <w:rPr>
          <w:color w:val="111111"/>
          <w:sz w:val="28"/>
          <w:szCs w:val="28"/>
        </w:rPr>
        <w:t xml:space="preserve"> является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необходимой помощи различными субъектами профилактики правонарушений в сфере их компетенции.</w:t>
      </w:r>
    </w:p>
    <w:p w:rsidR="008D5FE6" w:rsidRPr="002F619E" w:rsidRDefault="008D5FE6" w:rsidP="00083E67">
      <w:pPr>
        <w:pStyle w:val="a3"/>
        <w:shd w:val="clear" w:color="auto" w:fill="FFFFFF"/>
        <w:spacing w:before="0" w:beforeAutospacing="0" w:after="0" w:afterAutospacing="0" w:line="270" w:lineRule="atLeast"/>
        <w:jc w:val="both"/>
        <w:rPr>
          <w:b/>
          <w:color w:val="111111"/>
          <w:sz w:val="28"/>
          <w:szCs w:val="28"/>
        </w:rPr>
      </w:pPr>
      <w:r w:rsidRPr="0015353D">
        <w:rPr>
          <w:color w:val="111111"/>
          <w:sz w:val="28"/>
          <w:szCs w:val="28"/>
        </w:rPr>
        <w:lastRenderedPageBreak/>
        <w:t xml:space="preserve">         </w:t>
      </w:r>
      <w:r w:rsidRPr="002F619E">
        <w:rPr>
          <w:b/>
          <w:color w:val="111111"/>
          <w:sz w:val="28"/>
          <w:szCs w:val="28"/>
        </w:rPr>
        <w:t xml:space="preserve">Педагогическим работникам – 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необходимо обращать внимание </w:t>
      </w:r>
      <w:proofErr w:type="gramStart"/>
      <w:r w:rsidRPr="002F619E">
        <w:rPr>
          <w:b/>
          <w:color w:val="111111"/>
          <w:sz w:val="28"/>
          <w:szCs w:val="28"/>
        </w:rPr>
        <w:t>на</w:t>
      </w:r>
      <w:proofErr w:type="gramEnd"/>
      <w:r w:rsidRPr="002F619E">
        <w:rPr>
          <w:b/>
          <w:color w:val="111111"/>
          <w:sz w:val="28"/>
          <w:szCs w:val="28"/>
        </w:rPr>
        <w:t>:</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1. Признаки физического насилия: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свидетельствует:</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их расположение (на плечах, груди, ягодицах, внутренней поверхности бедер, на щеках и т.д.);</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очертания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2. Формы психического насилия: 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xml:space="preserve">         3. Особенности физического состояния и поведения ребенка: </w:t>
      </w:r>
      <w:proofErr w:type="spellStart"/>
      <w:r w:rsidRPr="0015353D">
        <w:rPr>
          <w:color w:val="111111"/>
          <w:sz w:val="28"/>
          <w:szCs w:val="28"/>
        </w:rPr>
        <w:t>сексуализированное</w:t>
      </w:r>
      <w:proofErr w:type="spellEnd"/>
      <w:r w:rsidRPr="0015353D">
        <w:rPr>
          <w:color w:val="111111"/>
          <w:sz w:val="28"/>
          <w:szCs w:val="28"/>
        </w:rPr>
        <w:t xml:space="preserve"> поведение (например, интерес у ребенка к фильмам эротического и порнографического характера, имитация полового акта с помощью кукол, склонность к сексуальным действиям с другими детьми), 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 и др</w:t>
      </w:r>
      <w:proofErr w:type="gramStart"/>
      <w:r w:rsidRPr="0015353D">
        <w:rPr>
          <w:color w:val="111111"/>
          <w:sz w:val="28"/>
          <w:szCs w:val="28"/>
        </w:rPr>
        <w:t>4</w:t>
      </w:r>
      <w:proofErr w:type="gramEnd"/>
      <w:r w:rsidRPr="0015353D">
        <w:rPr>
          <w:color w:val="111111"/>
          <w:sz w:val="28"/>
          <w:szCs w:val="28"/>
        </w:rPr>
        <w:t>.</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4. Особенности взаимоотношений в семье, если наблюдаются:</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неоднократное обращение за медицинской помощью в связи с повреждениями;</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несоответствие характера повреждения обстоятельствам случившегося по рассказам законных представителей или очевидцев;</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противоречивые, путаные объяснения законных представителей о причинах возникновения травмы у ребенка;</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обвинение в случившемся самого несовершеннолетнего;</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отсутствие обеспокоенности за судьбу и здоровье ребенка, бездействие или позднее обращение за медицинской помощью;</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неадекватная оценка тяжести травмы, стремление ее преувеличить или приуменьшить;</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обеспокоенность собственными проблемами, рассказы о том, как их наказывали в детстве.</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Перечисленные признаки еще не свидетельствуют о том, что в отношении ребенка имело место насилие, они могут быть обусловлены другими причинами. Тем не менее, такие «знаки» должны привлечь внимание педагогического работника.</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Также поводом для информирования законных представителей обучающихся и (или) сотрудников органов внутренних дел (далее – ОВД) о наличии признаков насилия в отношении несовершеннолетних может быть:</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информация, поступившая от ребенка;</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информация, поступившая от членов семьи несовершеннолетнего;</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lastRenderedPageBreak/>
        <w:t>         информация, поступившая от работников учреждений образования;</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информация, поступившая от сверстников и друзей, соседей, иных граждан;</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информация, собранная в ходе психологической диагностики, наблюдений за ребенком;</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информация, поступившая от медицинского работника учреждения образования.</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Информирование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При выявлении признаков (фактов) насилия над ребенком, указанных в пунктах 1-4 настоящего Алгоритма или при получении информации от третьих лиц педагогические работники незамедлительно (в тот же рабочий день либо не позднее следующего рабочего дня) информируют (в устной форме) об этом своего руководителя и специалиста социально-педагогической и психологической службы учреждения образования.</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Руководитель учреждения образования после того, как ему стало известно о признаках (факте) насилия:</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незамедлительно сообщает по телефону в управление (отдел) образования, спорта и туризма ра</w:t>
      </w:r>
      <w:proofErr w:type="gramStart"/>
      <w:r w:rsidRPr="0015353D">
        <w:rPr>
          <w:color w:val="111111"/>
          <w:sz w:val="28"/>
          <w:szCs w:val="28"/>
        </w:rPr>
        <w:t>й(</w:t>
      </w:r>
      <w:proofErr w:type="gramEnd"/>
      <w:r w:rsidRPr="0015353D">
        <w:rPr>
          <w:color w:val="111111"/>
          <w:sz w:val="28"/>
          <w:szCs w:val="28"/>
        </w:rPr>
        <w:t>гор)исполкома и ОВД для принятия мер реагирования, в тот же рабочий день либо не позднее следующего рабочего дня направляет письменную информацию в указанные государственные органы;</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поручает педагогу-психологу учреждения образования провести консультацию (беседу) с несовершеннолетним, ставшим жертвой насилия, в целях устанавливания причин травм у ребенка и оказания ему психологической помощи;</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незамедлительно информирует родителей, опекунов, попечителей о признаках (факте) насилия в отношении несовершеннолетнего, в случае если насилие в отношении ребенка совершено со стороны третьих лиц.</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Сотрудники ОВД при получении информации от руководителя учреждения образования:</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осуществляют изучение и анализ поступившей информации;</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в установленном порядке проводят проверку по представленной информации.</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В случае</w:t>
      </w:r>
      <w:proofErr w:type="gramStart"/>
      <w:r w:rsidRPr="0015353D">
        <w:rPr>
          <w:color w:val="111111"/>
          <w:sz w:val="28"/>
          <w:szCs w:val="28"/>
        </w:rPr>
        <w:t>,</w:t>
      </w:r>
      <w:proofErr w:type="gramEnd"/>
      <w:r w:rsidRPr="0015353D">
        <w:rPr>
          <w:color w:val="111111"/>
          <w:sz w:val="28"/>
          <w:szCs w:val="28"/>
        </w:rPr>
        <w:t xml:space="preserve"> если стало известно о факте насилия, совершенном законным представителем, руководитель учреждения не информирует последнего. В таком случае необходимо организовать работу в соответствии с Методическими рекомендациями по межведомственному взаимодействию субъектов профилактики в вопросах выявления детей, оказавшихся в неблагополучной ситуации, утвержденными 14.12.2017 Министром образования Республики Беларусь, и принять меры, направленные на защиту жизни и здоровья ребенка.</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При подтверждении фактов жестокого обращения, физического, психического, сексуального насилия в отношении несовершеннолетнего педагог-психолог оказывает ему психологическую помощь и социально-педагогическую поддержку в учреждении образования5.</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1 Статья 9 Закона Республики Беларусь от 19 ноября 1993 г. «О правах ребенка».</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2 Приложение 1 к Инструкции о порядке выявления несовершеннолетних, нуждающихся в государственной защите, утвержденной постановлением Министерства образования Республики Беларусь от 28.07.2014 № 47.</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lastRenderedPageBreak/>
        <w:t>         3 Приложение 1 к Инструкции о порядке выявления несовершеннолетних, нуждающихся в государственной защите, утвержденной постановлением Министерства образования Республики Беларусь от 28.07.2014 № 47.</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4 Методические рекомендации об организации взаимодействия инспекций по делам несовершеннолетних и подразделений по противодействию и торговле людьми в вопросах выявления и профилактики преступлений, связанных с сексуальным насилием над несовершеннолетними, утвержденные 12.12.2017 Министерством внутренних дел Республики Беларусь.</w:t>
      </w:r>
    </w:p>
    <w:p w:rsidR="008D5FE6" w:rsidRPr="0015353D" w:rsidRDefault="008D5FE6" w:rsidP="00083E67">
      <w:pPr>
        <w:pStyle w:val="a3"/>
        <w:shd w:val="clear" w:color="auto" w:fill="FFFFFF"/>
        <w:spacing w:before="0" w:beforeAutospacing="0" w:after="0" w:afterAutospacing="0" w:line="270" w:lineRule="atLeast"/>
        <w:jc w:val="both"/>
        <w:rPr>
          <w:color w:val="111111"/>
          <w:sz w:val="28"/>
          <w:szCs w:val="28"/>
        </w:rPr>
      </w:pPr>
      <w:r w:rsidRPr="0015353D">
        <w:rPr>
          <w:color w:val="111111"/>
          <w:sz w:val="28"/>
          <w:szCs w:val="28"/>
        </w:rPr>
        <w:t>         5 Статья 18 Закона Республики Беларусь от 1 июля 2010 г. «Об оказании психологической помощи</w:t>
      </w:r>
    </w:p>
    <w:p w:rsidR="00144B6D" w:rsidRPr="0015353D" w:rsidRDefault="00144B6D" w:rsidP="00083E67">
      <w:pPr>
        <w:spacing w:after="0"/>
        <w:jc w:val="both"/>
        <w:rPr>
          <w:rFonts w:ascii="Times New Roman" w:hAnsi="Times New Roman" w:cs="Times New Roman"/>
          <w:sz w:val="28"/>
          <w:szCs w:val="28"/>
        </w:rPr>
      </w:pPr>
    </w:p>
    <w:sectPr w:rsidR="00144B6D" w:rsidRPr="0015353D" w:rsidSect="00083E6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D5FE6"/>
    <w:rsid w:val="00083E67"/>
    <w:rsid w:val="00144B6D"/>
    <w:rsid w:val="0015353D"/>
    <w:rsid w:val="002814D7"/>
    <w:rsid w:val="002F619E"/>
    <w:rsid w:val="004B4527"/>
    <w:rsid w:val="005B3D3B"/>
    <w:rsid w:val="00773C3C"/>
    <w:rsid w:val="00840D23"/>
    <w:rsid w:val="00893421"/>
    <w:rsid w:val="008D5FE6"/>
    <w:rsid w:val="009533B3"/>
    <w:rsid w:val="009622FB"/>
    <w:rsid w:val="009C63F2"/>
    <w:rsid w:val="009E51C6"/>
    <w:rsid w:val="00BE2B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B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5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5FE6"/>
    <w:rPr>
      <w:b/>
      <w:bCs/>
    </w:rPr>
  </w:style>
</w:styles>
</file>

<file path=word/webSettings.xml><?xml version="1.0" encoding="utf-8"?>
<w:webSettings xmlns:r="http://schemas.openxmlformats.org/officeDocument/2006/relationships" xmlns:w="http://schemas.openxmlformats.org/wordprocessingml/2006/main">
  <w:divs>
    <w:div w:id="74530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1452</Words>
  <Characters>8277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IRO</Company>
  <LinksUpToDate>false</LinksUpToDate>
  <CharactersWithSpaces>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K315</dc:creator>
  <cp:keywords/>
  <dc:description/>
  <cp:lastModifiedBy>sd</cp:lastModifiedBy>
  <cp:revision>12</cp:revision>
  <dcterms:created xsi:type="dcterms:W3CDTF">2018-03-27T14:01:00Z</dcterms:created>
  <dcterms:modified xsi:type="dcterms:W3CDTF">2021-08-23T15:51:00Z</dcterms:modified>
</cp:coreProperties>
</file>